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19489CFB" w:rsidR="0077165A" w:rsidRDefault="00457401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457401">
        <w:rPr>
          <w:rFonts w:ascii="Calibri" w:hAnsi="Calibri" w:cs="Calibri"/>
          <w:b/>
          <w:bCs/>
          <w:sz w:val="28"/>
          <w:szCs w:val="28"/>
        </w:rPr>
        <w:t>Process Engineer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4B372B5E" w14:textId="223F3D54" w:rsidR="007F0C31" w:rsidRDefault="006C7EA4" w:rsidP="007F0C31">
      <w:pPr>
        <w:spacing w:after="0" w:line="240" w:lineRule="auto"/>
        <w:rPr>
          <w:rFonts w:cstheme="minorHAnsi"/>
        </w:rPr>
      </w:pPr>
      <w:r w:rsidRPr="006C7EA4">
        <w:rPr>
          <w:rFonts w:cstheme="minorHAnsi"/>
        </w:rPr>
        <w:t>You will provide process engineering support and project leadership to support internal customers in the </w:t>
      </w:r>
      <w:proofErr w:type="gramStart"/>
      <w:r w:rsidRPr="006C7EA4">
        <w:rPr>
          <w:rFonts w:cstheme="minorHAnsi"/>
        </w:rPr>
        <w:t>day to day</w:t>
      </w:r>
      <w:proofErr w:type="gramEnd"/>
      <w:r w:rsidRPr="006C7EA4">
        <w:rPr>
          <w:rFonts w:cstheme="minorHAnsi"/>
        </w:rPr>
        <w:t> operations of the organization and site capital projects, enabling delivery of </w:t>
      </w:r>
      <w:proofErr w:type="gramStart"/>
      <w:r w:rsidRPr="006C7EA4">
        <w:rPr>
          <w:rFonts w:cstheme="minorHAnsi"/>
        </w:rPr>
        <w:t>high quality</w:t>
      </w:r>
      <w:proofErr w:type="gramEnd"/>
      <w:r w:rsidRPr="006C7EA4">
        <w:rPr>
          <w:rFonts w:cstheme="minorHAnsi"/>
        </w:rPr>
        <w:t> process centred projects safely, on time and within budget.  </w:t>
      </w:r>
    </w:p>
    <w:p w14:paraId="7A0C0222" w14:textId="77777777" w:rsidR="006C7EA4" w:rsidRDefault="006C7EA4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20598FAA" w14:textId="77777777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rPr>
          <w:b/>
          <w:bCs/>
        </w:rPr>
        <w:t>Process Engineering </w:t>
      </w:r>
      <w:r w:rsidRPr="00457401">
        <w:t> </w:t>
      </w:r>
    </w:p>
    <w:p w14:paraId="26E942DA" w14:textId="499FA11F" w:rsidR="00457401" w:rsidRPr="00457401" w:rsidRDefault="00457401" w:rsidP="00322BC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</w:pPr>
      <w:r>
        <w:t>C</w:t>
      </w:r>
      <w:r w:rsidRPr="00457401">
        <w:t>ustomer centric approach  </w:t>
      </w:r>
    </w:p>
    <w:p w14:paraId="5DB673B8" w14:textId="77777777" w:rsidR="00457401" w:rsidRPr="00457401" w:rsidRDefault="00457401" w:rsidP="00322BC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 w:rsidRPr="00457401">
        <w:t>Ensure life cycle cost considered in designs for maximum </w:t>
      </w:r>
      <w:proofErr w:type="gramStart"/>
      <w:r w:rsidRPr="00457401">
        <w:t>long term</w:t>
      </w:r>
      <w:proofErr w:type="gramEnd"/>
      <w:r w:rsidRPr="00457401">
        <w:t> efficiency and reliability  </w:t>
      </w:r>
    </w:p>
    <w:p w14:paraId="3B824178" w14:textId="77777777" w:rsidR="00457401" w:rsidRPr="00457401" w:rsidRDefault="00457401" w:rsidP="00322BC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 w:rsidRPr="00457401">
        <w:t>Identify stakeholders and ensure scope is understood, communicated, approved and locked through appropriate charter for the project  </w:t>
      </w:r>
    </w:p>
    <w:p w14:paraId="0F167A74" w14:textId="77777777" w:rsidR="00457401" w:rsidRPr="00457401" w:rsidRDefault="00457401" w:rsidP="00322BC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 w:rsidRPr="00457401">
        <w:t>Highlight and mitigate risks as early as possible  </w:t>
      </w:r>
    </w:p>
    <w:p w14:paraId="6C647028" w14:textId="77777777" w:rsidR="00457401" w:rsidRPr="00457401" w:rsidRDefault="00457401" w:rsidP="00322BC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</w:pPr>
      <w:r w:rsidRPr="00457401">
        <w:t>Manage project budgets to ensure control is </w:t>
      </w:r>
      <w:proofErr w:type="gramStart"/>
      <w:r w:rsidRPr="00457401">
        <w:t>maintained at all times</w:t>
      </w:r>
      <w:proofErr w:type="gramEnd"/>
      <w:r w:rsidRPr="00457401">
        <w:t>  </w:t>
      </w:r>
    </w:p>
    <w:p w14:paraId="642F9B53" w14:textId="77777777" w:rsidR="00457401" w:rsidRPr="00457401" w:rsidRDefault="00457401" w:rsidP="00322BC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</w:pPr>
      <w:r w:rsidRPr="00457401">
        <w:t>Manage process improvements and projects approved change control for any changes  </w:t>
      </w:r>
    </w:p>
    <w:p w14:paraId="1166B578" w14:textId="77777777" w:rsidR="00457401" w:rsidRPr="00457401" w:rsidRDefault="00457401" w:rsidP="00322BC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</w:pPr>
      <w:r w:rsidRPr="00457401">
        <w:t>Ensure the quality of all works completed is to the highest standards and on schedule  </w:t>
      </w:r>
    </w:p>
    <w:p w14:paraId="2C4C68CE" w14:textId="77777777" w:rsidR="00457401" w:rsidRPr="00457401" w:rsidRDefault="00457401" w:rsidP="00322BC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 w:rsidRPr="00457401">
        <w:t>Ensure all documentation is appropriately reviewed and signed off  </w:t>
      </w:r>
    </w:p>
    <w:p w14:paraId="0A5D60C2" w14:textId="77777777" w:rsidR="00457401" w:rsidRPr="00457401" w:rsidRDefault="00457401" w:rsidP="00322BC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</w:pPr>
      <w:r w:rsidRPr="00457401">
        <w:t>Organise, coordinate, facilitate and execute qualification related activities as required  </w:t>
      </w:r>
    </w:p>
    <w:p w14:paraId="3B55B59D" w14:textId="77777777" w:rsidR="00457401" w:rsidRPr="00457401" w:rsidRDefault="00457401" w:rsidP="00322BC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</w:pPr>
      <w:r w:rsidRPr="00457401">
        <w:t>Ensure validation methodology is clear and integrated into the project from URS onwards  </w:t>
      </w:r>
    </w:p>
    <w:p w14:paraId="62251848" w14:textId="77777777" w:rsidR="00457401" w:rsidRPr="00457401" w:rsidRDefault="00457401" w:rsidP="00322BCB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</w:pPr>
      <w:r w:rsidRPr="00457401">
        <w:t>Ensure documentation, training and handover meet the internal customers’ expectations  </w:t>
      </w:r>
    </w:p>
    <w:p w14:paraId="52470E4B" w14:textId="77777777" w:rsidR="00457401" w:rsidRDefault="00457401" w:rsidP="00457401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p w14:paraId="4421709A" w14:textId="0BF5082B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rPr>
          <w:b/>
          <w:bCs/>
        </w:rPr>
        <w:t>Health &amp; Safety </w:t>
      </w:r>
      <w:r w:rsidRPr="00457401">
        <w:t> </w:t>
      </w:r>
    </w:p>
    <w:p w14:paraId="51E993BE" w14:textId="77777777" w:rsidR="00457401" w:rsidRPr="00457401" w:rsidRDefault="00457401" w:rsidP="00322BCB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</w:pPr>
      <w:proofErr w:type="gramStart"/>
      <w:r w:rsidRPr="00457401">
        <w:t>Comply at all times</w:t>
      </w:r>
      <w:proofErr w:type="gramEnd"/>
      <w:r w:rsidRPr="00457401">
        <w:t> with the Health, Safety and Environmental policy and associated procedures, legislative requirements  </w:t>
      </w:r>
    </w:p>
    <w:p w14:paraId="08D5CB06" w14:textId="77777777" w:rsidR="00457401" w:rsidRPr="00457401" w:rsidRDefault="00457401" w:rsidP="00322BCB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</w:pPr>
      <w:r w:rsidRPr="00457401">
        <w:t>Continuously promote a positive safety culture by challenging yourself and others to prioritize safety in everything you do  </w:t>
      </w:r>
    </w:p>
    <w:p w14:paraId="0CDA6758" w14:textId="77777777" w:rsidR="00457401" w:rsidRPr="00457401" w:rsidRDefault="00457401" w:rsidP="00322BCB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</w:pPr>
      <w:r w:rsidRPr="00457401">
        <w:t>Ensure safety management is paramount in project delivery processes  </w:t>
      </w:r>
    </w:p>
    <w:p w14:paraId="31BB5D5B" w14:textId="77777777" w:rsidR="00457401" w:rsidRPr="00457401" w:rsidRDefault="00457401" w:rsidP="00322BCB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</w:pPr>
      <w:r w:rsidRPr="00457401">
        <w:t>Lead by example and take ownership of EHS matters in relation to engineering activities you are involved in  </w:t>
      </w:r>
    </w:p>
    <w:p w14:paraId="0B56E8C2" w14:textId="77777777" w:rsidR="00457401" w:rsidRDefault="00457401" w:rsidP="00457401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p w14:paraId="7BF94359" w14:textId="0AFC47B0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rPr>
          <w:b/>
          <w:bCs/>
        </w:rPr>
        <w:t>Quality Compliance </w:t>
      </w:r>
      <w:r w:rsidRPr="00457401">
        <w:t> </w:t>
      </w:r>
    </w:p>
    <w:p w14:paraId="24999EA0" w14:textId="77777777" w:rsidR="00457401" w:rsidRPr="00457401" w:rsidRDefault="00457401" w:rsidP="00322BCB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</w:pPr>
      <w:r w:rsidRPr="00457401">
        <w:t>Ensure all work carried out </w:t>
      </w:r>
      <w:proofErr w:type="gramStart"/>
      <w:r w:rsidRPr="00457401">
        <w:t>is in compliance with</w:t>
      </w:r>
      <w:proofErr w:type="gramEnd"/>
      <w:r w:rsidRPr="00457401">
        <w:t> the required standards, conforming to company policy, cGMP, SOP and regulatory guidelines  </w:t>
      </w:r>
    </w:p>
    <w:p w14:paraId="34672C2E" w14:textId="77777777" w:rsidR="00457401" w:rsidRPr="00457401" w:rsidRDefault="00457401" w:rsidP="00322BCB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</w:pPr>
      <w:r w:rsidRPr="00457401">
        <w:t xml:space="preserve">Lead by example and take ownership for quality compliance in relation to engineering </w:t>
      </w:r>
      <w:r w:rsidRPr="00457401">
        <w:lastRenderedPageBreak/>
        <w:t>activities you are involved in  </w:t>
      </w:r>
    </w:p>
    <w:p w14:paraId="7516A232" w14:textId="77777777" w:rsidR="00457401" w:rsidRPr="00457401" w:rsidRDefault="00457401" w:rsidP="00322BCB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</w:pPr>
      <w:r w:rsidRPr="00457401">
        <w:t>Ownership of equipment qualification and process validation from a quality compliance perspective  </w:t>
      </w:r>
    </w:p>
    <w:p w14:paraId="00594EEE" w14:textId="77777777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t> </w:t>
      </w:r>
    </w:p>
    <w:p w14:paraId="7D35B030" w14:textId="77777777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rPr>
          <w:b/>
          <w:bCs/>
        </w:rPr>
        <w:t>Contractor Coordination </w:t>
      </w:r>
      <w:r w:rsidRPr="00457401">
        <w:t> </w:t>
      </w:r>
    </w:p>
    <w:p w14:paraId="0FB51655" w14:textId="77777777" w:rsidR="00457401" w:rsidRPr="00457401" w:rsidRDefault="00457401" w:rsidP="00322BCB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</w:pPr>
      <w:r w:rsidRPr="00457401">
        <w:t>Ensure contractors are budgeted, approved, scheduled, qualified and permitted for the work they perform under your behest  </w:t>
      </w:r>
    </w:p>
    <w:p w14:paraId="3126642A" w14:textId="77777777" w:rsidR="00457401" w:rsidRPr="00457401" w:rsidRDefault="00457401" w:rsidP="00322BCB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</w:pPr>
      <w:r w:rsidRPr="00457401">
        <w:t>Develop relationships with contractors, ensure they understand our business and are com-pliant to site procedures  </w:t>
      </w:r>
    </w:p>
    <w:p w14:paraId="54488503" w14:textId="77777777" w:rsidR="00457401" w:rsidRPr="006C7EA4" w:rsidRDefault="00457401" w:rsidP="00457401">
      <w:pPr>
        <w:widowControl w:val="0"/>
        <w:autoSpaceDE w:val="0"/>
        <w:autoSpaceDN w:val="0"/>
        <w:spacing w:after="0" w:line="240" w:lineRule="auto"/>
      </w:pPr>
    </w:p>
    <w:p w14:paraId="28DD7C52" w14:textId="202C0856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rPr>
          <w:b/>
          <w:bCs/>
        </w:rPr>
        <w:t>Reporting and Governance </w:t>
      </w:r>
      <w:r w:rsidRPr="00457401">
        <w:t> </w:t>
      </w:r>
    </w:p>
    <w:p w14:paraId="53F72031" w14:textId="77777777" w:rsidR="00457401" w:rsidRPr="00457401" w:rsidRDefault="00457401" w:rsidP="00322BCB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</w:pPr>
      <w:r w:rsidRPr="00457401">
        <w:t>Report covering schedule, cost control, project scope and risks / mitigations, compiled at ap-propriate intervals  </w:t>
      </w:r>
    </w:p>
    <w:p w14:paraId="4A9ADFCD" w14:textId="77777777" w:rsidR="00457401" w:rsidRPr="00457401" w:rsidRDefault="00457401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457401">
        <w:t>All project and equipment related information stored centrally  </w:t>
      </w:r>
    </w:p>
    <w:p w14:paraId="328899CF" w14:textId="77777777" w:rsidR="00457401" w:rsidRPr="00457401" w:rsidRDefault="00457401" w:rsidP="00322BCB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</w:pPr>
      <w:r w:rsidRPr="00457401">
        <w:t>Ensure clear, concise communications with internal &amp; external stakeholders  </w:t>
      </w:r>
    </w:p>
    <w:p w14:paraId="3D8167FA" w14:textId="77777777" w:rsidR="00457401" w:rsidRPr="00457401" w:rsidRDefault="00457401" w:rsidP="00457401">
      <w:pPr>
        <w:widowControl w:val="0"/>
        <w:autoSpaceDE w:val="0"/>
        <w:autoSpaceDN w:val="0"/>
        <w:spacing w:after="0" w:line="240" w:lineRule="auto"/>
      </w:pPr>
      <w:r w:rsidRPr="00457401">
        <w:t> </w:t>
      </w:r>
    </w:p>
    <w:p w14:paraId="6A26691F" w14:textId="33896D31" w:rsidR="007F0C31" w:rsidRPr="0019784D" w:rsidRDefault="007F0C31" w:rsidP="00457401">
      <w:pPr>
        <w:widowControl w:val="0"/>
        <w:autoSpaceDE w:val="0"/>
        <w:autoSpaceDN w:val="0"/>
        <w:spacing w:after="0" w:line="240" w:lineRule="auto"/>
      </w:pPr>
    </w:p>
    <w:p w14:paraId="17D3D3CC" w14:textId="77777777" w:rsidR="00CC0C16" w:rsidRPr="007F0C31" w:rsidRDefault="00CC0C16" w:rsidP="007F0C31">
      <w:pPr>
        <w:pStyle w:val="ListParagraph"/>
        <w:spacing w:after="0" w:line="240" w:lineRule="auto"/>
        <w:rPr>
          <w:rFonts w:cstheme="minorHAnsi"/>
        </w:rPr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27428424" w14:textId="6F965490" w:rsidR="0077165A" w:rsidRPr="006C7EA4" w:rsidRDefault="007F0C31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Minimum</w:t>
      </w:r>
      <w:r w:rsidR="00EC0927" w:rsidRPr="006C7EA4">
        <w:t xml:space="preserve"> </w:t>
      </w:r>
      <w:r w:rsidR="00DA63C4" w:rsidRPr="006C7EA4">
        <w:t>degree level in</w:t>
      </w:r>
      <w:r w:rsidR="00EC0927" w:rsidRPr="006C7EA4">
        <w:t xml:space="preserve"> </w:t>
      </w:r>
      <w:r w:rsidR="006C7EA4" w:rsidRPr="006C7EA4">
        <w:t xml:space="preserve">Engineering </w:t>
      </w:r>
    </w:p>
    <w:p w14:paraId="3D7D6F22" w14:textId="6F730F50" w:rsidR="006C7EA4" w:rsidRPr="006C7EA4" w:rsidRDefault="006C7EA4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5+ years in process engineering</w:t>
      </w:r>
    </w:p>
    <w:p w14:paraId="35387276" w14:textId="43747E5C" w:rsidR="006C7EA4" w:rsidRPr="006C7EA4" w:rsidRDefault="006C7EA4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K</w:t>
      </w:r>
      <w:r w:rsidRPr="006C7EA4">
        <w:t>nowledge of cGMP, EU Annex and GAMP requirements is required</w:t>
      </w:r>
    </w:p>
    <w:p w14:paraId="593F251E" w14:textId="1BF1653E" w:rsidR="006C7EA4" w:rsidRPr="006C7EA4" w:rsidRDefault="006C7EA4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 xml:space="preserve">Experience in </w:t>
      </w:r>
      <w:r w:rsidRPr="006C7EA4">
        <w:t>oral solid dose packaging/manufacturing environment</w:t>
      </w:r>
    </w:p>
    <w:p w14:paraId="3CBC7F59" w14:textId="50C3F99A" w:rsidR="0077165A" w:rsidRPr="006C7EA4" w:rsidRDefault="00CC0C16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E</w:t>
      </w:r>
      <w:r w:rsidR="00EC0927" w:rsidRPr="006C7EA4">
        <w:t xml:space="preserve">xperience </w:t>
      </w:r>
      <w:r w:rsidR="0077165A" w:rsidRPr="006C7EA4">
        <w:t>in a GMP-regulated analytical or pharmaceutical environment</w:t>
      </w:r>
    </w:p>
    <w:p w14:paraId="368495CB" w14:textId="3B8E8E56" w:rsidR="001E2CE7" w:rsidRPr="006C7EA4" w:rsidRDefault="006C7EA4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Familiarity with Minitab or similar statistics software is an advantage</w:t>
      </w:r>
    </w:p>
    <w:p w14:paraId="093B4DD8" w14:textId="77777777" w:rsidR="0019784D" w:rsidRPr="001E2CE7" w:rsidRDefault="0019784D" w:rsidP="0019784D">
      <w:pPr>
        <w:pStyle w:val="Header"/>
        <w:tabs>
          <w:tab w:val="clear" w:pos="4153"/>
          <w:tab w:val="clear" w:pos="8306"/>
        </w:tabs>
        <w:spacing w:before="6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6C7EA4" w:rsidRDefault="001E2CE7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You will work as part of a collaborative analytical team, contributing to high-quality data delivery in a fast-paced, GMP-regulated environment</w:t>
      </w:r>
    </w:p>
    <w:p w14:paraId="3A289B19" w14:textId="17D3EE80" w:rsidR="001E2CE7" w:rsidRPr="006C7EA4" w:rsidRDefault="001E2CE7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Opportunity to work on development-stage and commercial products</w:t>
      </w:r>
    </w:p>
    <w:p w14:paraId="42D2DB2F" w14:textId="77777777" w:rsidR="001E2CE7" w:rsidRPr="006C7EA4" w:rsidRDefault="001E2CE7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Collaborative and quality-driven environment</w:t>
      </w:r>
    </w:p>
    <w:p w14:paraId="0A3C1813" w14:textId="0E103B9C" w:rsidR="001E2CE7" w:rsidRPr="006C7EA4" w:rsidRDefault="001E2CE7" w:rsidP="00322BCB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</w:pPr>
      <w:r w:rsidRPr="006C7EA4"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69051F8F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</w:t>
      </w:r>
      <w:r w:rsidR="00372BE9">
        <w:rPr>
          <w:rFonts w:cstheme="minorHAnsi"/>
          <w:b/>
          <w:i/>
          <w:lang w:eastAsia="en-IE"/>
        </w:rPr>
        <w:t xml:space="preserve">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7537" w14:textId="77777777" w:rsidR="00322BCB" w:rsidRDefault="00322BCB" w:rsidP="000E179B">
      <w:pPr>
        <w:spacing w:after="0" w:line="240" w:lineRule="auto"/>
      </w:pPr>
      <w:r>
        <w:separator/>
      </w:r>
    </w:p>
  </w:endnote>
  <w:endnote w:type="continuationSeparator" w:id="0">
    <w:p w14:paraId="02264D16" w14:textId="77777777" w:rsidR="00322BCB" w:rsidRDefault="00322BCB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4777" w14:textId="77777777" w:rsidR="00322BCB" w:rsidRDefault="00322BCB" w:rsidP="000E179B">
      <w:pPr>
        <w:spacing w:after="0" w:line="240" w:lineRule="auto"/>
      </w:pPr>
      <w:r>
        <w:separator/>
      </w:r>
    </w:p>
  </w:footnote>
  <w:footnote w:type="continuationSeparator" w:id="0">
    <w:p w14:paraId="1AED25FE" w14:textId="77777777" w:rsidR="00322BCB" w:rsidRDefault="00322BCB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60F"/>
    <w:multiLevelType w:val="multilevel"/>
    <w:tmpl w:val="F6E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2093B"/>
    <w:multiLevelType w:val="multilevel"/>
    <w:tmpl w:val="8EE2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5287A"/>
    <w:multiLevelType w:val="multilevel"/>
    <w:tmpl w:val="27D6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A438C"/>
    <w:multiLevelType w:val="multilevel"/>
    <w:tmpl w:val="193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071B2"/>
    <w:multiLevelType w:val="multilevel"/>
    <w:tmpl w:val="181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323FF"/>
    <w:multiLevelType w:val="multilevel"/>
    <w:tmpl w:val="444A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97792"/>
    <w:multiLevelType w:val="multilevel"/>
    <w:tmpl w:val="E0E6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286A53"/>
    <w:multiLevelType w:val="multilevel"/>
    <w:tmpl w:val="5D34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6A3291"/>
    <w:multiLevelType w:val="multilevel"/>
    <w:tmpl w:val="43BA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6564B1"/>
    <w:multiLevelType w:val="multilevel"/>
    <w:tmpl w:val="375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EB33F1"/>
    <w:multiLevelType w:val="multilevel"/>
    <w:tmpl w:val="C70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00053"/>
    <w:multiLevelType w:val="multilevel"/>
    <w:tmpl w:val="5CC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AF6563"/>
    <w:multiLevelType w:val="multilevel"/>
    <w:tmpl w:val="C68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9A3AD9"/>
    <w:multiLevelType w:val="multilevel"/>
    <w:tmpl w:val="D30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71E18"/>
    <w:multiLevelType w:val="multilevel"/>
    <w:tmpl w:val="81F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B50592"/>
    <w:multiLevelType w:val="multilevel"/>
    <w:tmpl w:val="AC0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A9177B"/>
    <w:multiLevelType w:val="multilevel"/>
    <w:tmpl w:val="DF3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54411E"/>
    <w:multiLevelType w:val="multilevel"/>
    <w:tmpl w:val="A28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687317"/>
    <w:multiLevelType w:val="multilevel"/>
    <w:tmpl w:val="2344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5B408A"/>
    <w:multiLevelType w:val="multilevel"/>
    <w:tmpl w:val="77D4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724971"/>
    <w:multiLevelType w:val="multilevel"/>
    <w:tmpl w:val="94DE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B35F9B"/>
    <w:multiLevelType w:val="multilevel"/>
    <w:tmpl w:val="1D5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B7120D"/>
    <w:multiLevelType w:val="multilevel"/>
    <w:tmpl w:val="3D76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9475618">
    <w:abstractNumId w:val="4"/>
  </w:num>
  <w:num w:numId="2" w16cid:durableId="1068651779">
    <w:abstractNumId w:val="5"/>
  </w:num>
  <w:num w:numId="3" w16cid:durableId="719982839">
    <w:abstractNumId w:val="8"/>
  </w:num>
  <w:num w:numId="4" w16cid:durableId="765467204">
    <w:abstractNumId w:val="2"/>
  </w:num>
  <w:num w:numId="5" w16cid:durableId="1331106767">
    <w:abstractNumId w:val="14"/>
  </w:num>
  <w:num w:numId="6" w16cid:durableId="344331768">
    <w:abstractNumId w:val="3"/>
  </w:num>
  <w:num w:numId="7" w16cid:durableId="449320164">
    <w:abstractNumId w:val="20"/>
  </w:num>
  <w:num w:numId="8" w16cid:durableId="1780679337">
    <w:abstractNumId w:val="7"/>
  </w:num>
  <w:num w:numId="9" w16cid:durableId="717165410">
    <w:abstractNumId w:val="12"/>
  </w:num>
  <w:num w:numId="10" w16cid:durableId="586501348">
    <w:abstractNumId w:val="11"/>
  </w:num>
  <w:num w:numId="11" w16cid:durableId="1886483340">
    <w:abstractNumId w:val="21"/>
  </w:num>
  <w:num w:numId="12" w16cid:durableId="1065878300">
    <w:abstractNumId w:val="1"/>
  </w:num>
  <w:num w:numId="13" w16cid:durableId="768307133">
    <w:abstractNumId w:val="18"/>
  </w:num>
  <w:num w:numId="14" w16cid:durableId="988872925">
    <w:abstractNumId w:val="22"/>
  </w:num>
  <w:num w:numId="15" w16cid:durableId="1470976671">
    <w:abstractNumId w:val="10"/>
  </w:num>
  <w:num w:numId="16" w16cid:durableId="682124640">
    <w:abstractNumId w:val="15"/>
  </w:num>
  <w:num w:numId="17" w16cid:durableId="2110923995">
    <w:abstractNumId w:val="17"/>
  </w:num>
  <w:num w:numId="18" w16cid:durableId="742542">
    <w:abstractNumId w:val="9"/>
  </w:num>
  <w:num w:numId="19" w16cid:durableId="423189822">
    <w:abstractNumId w:val="0"/>
  </w:num>
  <w:num w:numId="20" w16cid:durableId="370226828">
    <w:abstractNumId w:val="19"/>
  </w:num>
  <w:num w:numId="21" w16cid:durableId="1243875462">
    <w:abstractNumId w:val="16"/>
  </w:num>
  <w:num w:numId="22" w16cid:durableId="1258517470">
    <w:abstractNumId w:val="6"/>
  </w:num>
  <w:num w:numId="23" w16cid:durableId="43682633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19784D"/>
    <w:rsid w:val="001E2CE7"/>
    <w:rsid w:val="0024786B"/>
    <w:rsid w:val="002E76D0"/>
    <w:rsid w:val="002F5E11"/>
    <w:rsid w:val="00305A9E"/>
    <w:rsid w:val="00322BCB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57401"/>
    <w:rsid w:val="00496E39"/>
    <w:rsid w:val="004A2D69"/>
    <w:rsid w:val="004A3C7A"/>
    <w:rsid w:val="004F3BC4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C7EA4"/>
    <w:rsid w:val="006D3C3B"/>
    <w:rsid w:val="00706960"/>
    <w:rsid w:val="00736EB6"/>
    <w:rsid w:val="0076422D"/>
    <w:rsid w:val="0077165A"/>
    <w:rsid w:val="007747BB"/>
    <w:rsid w:val="00787630"/>
    <w:rsid w:val="007E6A84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305DD"/>
    <w:rsid w:val="00A5562B"/>
    <w:rsid w:val="00AA4A64"/>
    <w:rsid w:val="00AF4210"/>
    <w:rsid w:val="00B4638B"/>
    <w:rsid w:val="00B543CD"/>
    <w:rsid w:val="00B6626F"/>
    <w:rsid w:val="00B7787F"/>
    <w:rsid w:val="00B828A5"/>
    <w:rsid w:val="00BA699E"/>
    <w:rsid w:val="00BC73DF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3390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3</cp:revision>
  <cp:lastPrinted>2022-05-16T15:44:00Z</cp:lastPrinted>
  <dcterms:created xsi:type="dcterms:W3CDTF">2026-05-29T10:12:00Z</dcterms:created>
  <dcterms:modified xsi:type="dcterms:W3CDTF">2026-05-29T10:16:00Z</dcterms:modified>
</cp:coreProperties>
</file>