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1E76E46D" w:rsidR="0077165A" w:rsidRDefault="0077165A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7165A">
        <w:rPr>
          <w:rFonts w:ascii="Calibri" w:hAnsi="Calibri" w:cs="Calibri"/>
          <w:b/>
          <w:bCs/>
          <w:sz w:val="28"/>
          <w:szCs w:val="28"/>
        </w:rPr>
        <w:t>Analytical Development</w:t>
      </w:r>
      <w:r w:rsidR="004A2D69">
        <w:rPr>
          <w:rFonts w:ascii="Calibri" w:hAnsi="Calibri" w:cs="Calibri"/>
          <w:b/>
          <w:bCs/>
          <w:sz w:val="28"/>
          <w:szCs w:val="28"/>
        </w:rPr>
        <w:t xml:space="preserve"> &amp; Transfer</w:t>
      </w:r>
      <w:r w:rsidRPr="0077165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C0C16">
        <w:rPr>
          <w:rFonts w:ascii="Calibri" w:hAnsi="Calibri" w:cs="Calibri"/>
          <w:b/>
          <w:bCs/>
          <w:sz w:val="28"/>
          <w:szCs w:val="28"/>
        </w:rPr>
        <w:t>Chemist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4CE07FD1" w:rsidR="00CC0C16" w:rsidRDefault="00CC0C16" w:rsidP="00F80FD5">
      <w:pPr>
        <w:spacing w:after="0"/>
        <w:rPr>
          <w:rFonts w:cstheme="minorHAnsi"/>
        </w:rPr>
      </w:pPr>
      <w:r w:rsidRPr="00CC0C16">
        <w:rPr>
          <w:rFonts w:cstheme="minorHAnsi"/>
        </w:rPr>
        <w:t>You will support product development and clinical supply by troubleshooting, developing, transferring or validating analytical test methods. If you have HPLC/GC - testing, method development and validation experience ideally from pharma</w:t>
      </w:r>
      <w:r>
        <w:rPr>
          <w:rFonts w:cstheme="minorHAnsi"/>
        </w:rPr>
        <w:t xml:space="preserve"> or related </w:t>
      </w:r>
      <w:r w:rsidR="00AA4A64">
        <w:rPr>
          <w:rFonts w:cstheme="minorHAnsi"/>
        </w:rPr>
        <w:t>industry</w:t>
      </w:r>
      <w:r w:rsidRPr="00CC0C16">
        <w:rPr>
          <w:rFonts w:cstheme="minorHAnsi"/>
        </w:rPr>
        <w:t xml:space="preserve"> this role could be for you.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7B5C03C0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Develop analytical methods for API and finished product testing.</w:t>
      </w:r>
    </w:p>
    <w:p w14:paraId="1408C714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Perform compatibility studies.</w:t>
      </w:r>
    </w:p>
    <w:p w14:paraId="2FC9F427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Conduct method validation and method transfer for API and finished products.</w:t>
      </w:r>
    </w:p>
    <w:p w14:paraId="71A8443F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Perform forced degradation studies for API and finished products.</w:t>
      </w:r>
    </w:p>
    <w:p w14:paraId="5F4F1B0C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Establish sink conditions for dissolution studies.</w:t>
      </w:r>
    </w:p>
    <w:p w14:paraId="78CD866E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Conduct CDP studies.</w:t>
      </w:r>
    </w:p>
    <w:p w14:paraId="7FAB1973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Perform photostability and in-use stability studies.</w:t>
      </w:r>
    </w:p>
    <w:p w14:paraId="61FC5BC5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Draft and review test methods, validation protocols and reports as applicable.</w:t>
      </w:r>
    </w:p>
    <w:p w14:paraId="29596C4F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Prepare submission documentation in support of license applications.</w:t>
      </w:r>
    </w:p>
    <w:p w14:paraId="669CE112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Participate in or lead laboratory investigations.</w:t>
      </w:r>
    </w:p>
    <w:p w14:paraId="2B736F98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Liaise with customers and contract laboratories and attend conference calls as required.</w:t>
      </w:r>
    </w:p>
    <w:p w14:paraId="652BBB45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Assist in preparation for customer and regulatory inspections.</w:t>
      </w:r>
    </w:p>
    <w:p w14:paraId="59BC39E8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Identify and recommend improvements within or outside the department to support continuous improvement.</w:t>
      </w:r>
    </w:p>
    <w:p w14:paraId="25064C14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>Analyse raw materials, in-process samples and finished products in a timely and efficient manner to ensure product quality and efficacy.</w:t>
      </w:r>
    </w:p>
    <w:p w14:paraId="7DA16A16" w14:textId="77777777" w:rsidR="00CC0C16" w:rsidRPr="00ED3E4C" w:rsidRDefault="00CC0C16" w:rsidP="00CC0C16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ED3E4C">
        <w:t xml:space="preserve">Ensure all work is carried out in compliance with company, </w:t>
      </w:r>
      <w:proofErr w:type="spellStart"/>
      <w:r w:rsidRPr="00ED3E4C">
        <w:t>cGxP</w:t>
      </w:r>
      <w:proofErr w:type="spellEnd"/>
      <w:r w:rsidRPr="00ED3E4C">
        <w:t>, SOPs, regulatory requirements, safety and environmental guidelines.</w:t>
      </w:r>
    </w:p>
    <w:p w14:paraId="354B488C" w14:textId="383786E6" w:rsidR="00EC0927" w:rsidRPr="00CC0C16" w:rsidRDefault="00EC0927" w:rsidP="00CC0C16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C0C16">
        <w:rPr>
          <w:rFonts w:asciiTheme="minorHAnsi" w:hAnsiTheme="minorHAnsi" w:cstheme="minorHAnsi"/>
          <w:sz w:val="22"/>
          <w:szCs w:val="22"/>
        </w:rPr>
        <w:t xml:space="preserve">Support </w:t>
      </w:r>
      <w:r w:rsidR="007F0C31" w:rsidRPr="00CC0C16">
        <w:rPr>
          <w:rFonts w:asciiTheme="minorHAnsi" w:hAnsiTheme="minorHAnsi" w:cstheme="minorHAnsi"/>
          <w:sz w:val="22"/>
          <w:szCs w:val="22"/>
        </w:rPr>
        <w:t>the team</w:t>
      </w:r>
      <w:r w:rsidRPr="00CC0C16">
        <w:rPr>
          <w:rFonts w:asciiTheme="minorHAnsi" w:hAnsiTheme="minorHAnsi" w:cstheme="minorHAnsi"/>
          <w:sz w:val="22"/>
          <w:szCs w:val="22"/>
        </w:rPr>
        <w:t xml:space="preserve"> by ensuring all </w:t>
      </w:r>
      <w:r w:rsidR="0077165A" w:rsidRPr="00CC0C16">
        <w:rPr>
          <w:rFonts w:asciiTheme="minorHAnsi" w:hAnsiTheme="minorHAnsi" w:cstheme="minorHAnsi"/>
          <w:sz w:val="22"/>
          <w:szCs w:val="22"/>
        </w:rPr>
        <w:t xml:space="preserve">analytical data associated with method development, transfer, validation and testing is reviewed in accordance with </w:t>
      </w:r>
      <w:proofErr w:type="spellStart"/>
      <w:r w:rsidR="0077165A" w:rsidRPr="00CC0C16">
        <w:rPr>
          <w:rFonts w:asciiTheme="minorHAnsi" w:hAnsiTheme="minorHAnsi" w:cstheme="minorHAnsi"/>
          <w:sz w:val="22"/>
          <w:szCs w:val="22"/>
        </w:rPr>
        <w:t>cGxP</w:t>
      </w:r>
      <w:proofErr w:type="spellEnd"/>
      <w:r w:rsidR="0077165A" w:rsidRPr="00CC0C16">
        <w:rPr>
          <w:rFonts w:asciiTheme="minorHAnsi" w:hAnsiTheme="minorHAnsi" w:cstheme="minorHAnsi"/>
          <w:sz w:val="22"/>
          <w:szCs w:val="22"/>
        </w:rPr>
        <w:t>.</w:t>
      </w:r>
    </w:p>
    <w:p w14:paraId="6A26691F" w14:textId="77777777" w:rsidR="007F0C31" w:rsidRDefault="007F0C31" w:rsidP="007F0C31">
      <w:pPr>
        <w:pStyle w:val="ListParagraph"/>
        <w:spacing w:after="0" w:line="240" w:lineRule="auto"/>
        <w:rPr>
          <w:rFonts w:cstheme="minorHAnsi"/>
        </w:rPr>
      </w:pPr>
    </w:p>
    <w:p w14:paraId="17D3D3CC" w14:textId="77777777" w:rsidR="00CC0C16" w:rsidRPr="007F0C31" w:rsidRDefault="00CC0C16" w:rsidP="007F0C31">
      <w:pPr>
        <w:pStyle w:val="ListParagraph"/>
        <w:spacing w:after="0" w:line="240" w:lineRule="auto"/>
        <w:rPr>
          <w:rFonts w:cstheme="minorHAnsi"/>
        </w:rPr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27428424" w14:textId="1940AFC5" w:rsidR="0077165A" w:rsidRPr="0077165A" w:rsidRDefault="007F0C31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2E76D0">
        <w:rPr>
          <w:rFonts w:asciiTheme="minorHAnsi" w:hAnsiTheme="minorHAnsi" w:cstheme="minorHAnsi"/>
          <w:sz w:val="22"/>
          <w:szCs w:val="22"/>
        </w:rPr>
        <w:t>inimum</w:t>
      </w:r>
      <w:r w:rsidR="00EC0927" w:rsidRPr="002E76D0">
        <w:rPr>
          <w:rFonts w:asciiTheme="minorHAnsi" w:hAnsiTheme="minorHAnsi" w:cstheme="minorHAnsi"/>
          <w:sz w:val="22"/>
          <w:szCs w:val="22"/>
        </w:rPr>
        <w:t xml:space="preserve"> </w:t>
      </w:r>
      <w:r w:rsidR="00DA63C4" w:rsidRPr="002E76D0">
        <w:rPr>
          <w:rFonts w:asciiTheme="minorHAnsi" w:hAnsiTheme="minorHAnsi" w:cstheme="minorHAnsi"/>
          <w:sz w:val="22"/>
          <w:szCs w:val="22"/>
        </w:rPr>
        <w:t>degree</w:t>
      </w:r>
      <w:r w:rsidR="00DA63C4">
        <w:rPr>
          <w:rFonts w:asciiTheme="minorHAnsi" w:hAnsiTheme="minorHAnsi" w:cstheme="minorHAnsi"/>
          <w:sz w:val="22"/>
          <w:szCs w:val="22"/>
        </w:rPr>
        <w:t xml:space="preserve"> level</w:t>
      </w:r>
      <w:r w:rsidR="00DA63C4" w:rsidRPr="002E76D0">
        <w:rPr>
          <w:rFonts w:asciiTheme="minorHAnsi" w:hAnsiTheme="minorHAnsi" w:cstheme="minorHAnsi"/>
          <w:sz w:val="22"/>
          <w:szCs w:val="22"/>
        </w:rPr>
        <w:t xml:space="preserve"> in</w:t>
      </w:r>
      <w:r w:rsidR="00EC0927" w:rsidRPr="002E76D0">
        <w:rPr>
          <w:rFonts w:asciiTheme="minorHAnsi" w:hAnsiTheme="minorHAnsi" w:cstheme="minorHAnsi"/>
          <w:sz w:val="22"/>
          <w:szCs w:val="22"/>
        </w:rPr>
        <w:t xml:space="preserve"> Analytical Chemistry/Pharmaceutical Science or a related discipline</w:t>
      </w:r>
    </w:p>
    <w:p w14:paraId="3CBC7F59" w14:textId="50C3F99A" w:rsidR="0077165A" w:rsidRPr="00CC0C16" w:rsidRDefault="00CC0C16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</w:t>
      </w:r>
      <w:r w:rsidR="00EC0927" w:rsidRPr="002E76D0">
        <w:rPr>
          <w:rFonts w:asciiTheme="minorHAnsi" w:hAnsiTheme="minorHAnsi" w:cstheme="minorHAnsi"/>
          <w:sz w:val="22"/>
          <w:szCs w:val="22"/>
        </w:rPr>
        <w:t xml:space="preserve">xperience </w:t>
      </w:r>
      <w:r w:rsidR="0077165A" w:rsidRPr="0077165A">
        <w:rPr>
          <w:rFonts w:asciiTheme="minorHAnsi" w:hAnsiTheme="minorHAnsi" w:cstheme="minorHAnsi"/>
          <w:sz w:val="22"/>
          <w:szCs w:val="22"/>
        </w:rPr>
        <w:t>in a GMP-regulated analytical or pharmaceutical environment</w:t>
      </w:r>
    </w:p>
    <w:p w14:paraId="6244B898" w14:textId="016A960F" w:rsidR="00CC0C16" w:rsidRDefault="00CC0C16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C0C16">
        <w:rPr>
          <w:rFonts w:asciiTheme="minorHAnsi" w:hAnsiTheme="minorHAnsi" w:cstheme="minorHAnsi"/>
          <w:sz w:val="22"/>
          <w:szCs w:val="22"/>
        </w:rPr>
        <w:t>You are competent in a range of analytical methods (HPLC/GC/Dissolution)</w:t>
      </w:r>
    </w:p>
    <w:p w14:paraId="1B2D6AA8" w14:textId="126FAF8C" w:rsidR="00CC0C16" w:rsidRPr="00CC0C16" w:rsidRDefault="00CC0C16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CC0C16">
        <w:rPr>
          <w:rFonts w:asciiTheme="minorHAnsi" w:hAnsiTheme="minorHAnsi" w:cstheme="minorHAnsi"/>
          <w:sz w:val="22"/>
          <w:szCs w:val="22"/>
        </w:rPr>
        <w:t>orking knowledge of Empower lab software &amp; electronic document management systems</w:t>
      </w:r>
    </w:p>
    <w:p w14:paraId="73485BD5" w14:textId="5D8F7D53" w:rsidR="0077165A" w:rsidRDefault="00CC0C16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C0C16">
        <w:rPr>
          <w:rFonts w:asciiTheme="minorHAnsi" w:hAnsiTheme="minorHAnsi" w:cstheme="minorHAnsi"/>
          <w:sz w:val="22"/>
          <w:szCs w:val="22"/>
        </w:rPr>
        <w:t>R&amp;D experience desirable</w:t>
      </w:r>
    </w:p>
    <w:p w14:paraId="59C78095" w14:textId="748404DD" w:rsidR="00CC0C16" w:rsidRDefault="00CC0C16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CC0C16">
        <w:rPr>
          <w:rFonts w:asciiTheme="minorHAnsi" w:hAnsiTheme="minorHAnsi" w:cstheme="minorHAnsi"/>
          <w:sz w:val="22"/>
          <w:szCs w:val="22"/>
        </w:rPr>
        <w:t>nderstanding of regulatory requirements for submission of dossiers in EU, USA, Japan and other jurisdictions</w:t>
      </w:r>
    </w:p>
    <w:p w14:paraId="368495CB" w14:textId="77777777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7F0C31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7F0C31">
        <w:rPr>
          <w:rFonts w:asciiTheme="minorHAnsi" w:hAnsiTheme="minorHAnsi" w:cstheme="minorHAnsi"/>
          <w:sz w:val="24"/>
        </w:rPr>
        <w:t>You will work as part of a collaborative analytical team, contributing to high-quality data delivery in a fast-paced, GMP-regulated environment</w:t>
      </w:r>
    </w:p>
    <w:p w14:paraId="3A289B19" w14:textId="17D3EE80" w:rsidR="001E2CE7" w:rsidRPr="007F0C31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7F0C31">
        <w:rPr>
          <w:rFonts w:asciiTheme="minorHAnsi" w:hAnsiTheme="minorHAnsi" w:cstheme="minorHAnsi"/>
          <w:sz w:val="24"/>
        </w:rPr>
        <w:t>Opportunity to work on development-stage and commercial products</w:t>
      </w:r>
    </w:p>
    <w:p w14:paraId="42D2DB2F" w14:textId="77777777" w:rsidR="001E2CE7" w:rsidRPr="007F0C31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7F0C31">
        <w:rPr>
          <w:rFonts w:asciiTheme="minorHAnsi" w:hAnsiTheme="minorHAnsi" w:cstheme="minorHAnsi"/>
          <w:sz w:val="24"/>
        </w:rPr>
        <w:t>Collaborative and quality-driven environment</w:t>
      </w:r>
    </w:p>
    <w:p w14:paraId="0A3C1813" w14:textId="0E103B9C" w:rsidR="001E2CE7" w:rsidRPr="007F0C31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 w:rsidRPr="007F0C31">
        <w:rPr>
          <w:rFonts w:asciiTheme="minorHAnsi" w:hAnsiTheme="minorHAnsi" w:cstheme="minorHAnsi"/>
          <w:sz w:val="24"/>
        </w:rPr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15F26B7C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</w:t>
      </w:r>
      <w:r w:rsidR="007B0421">
        <w:rPr>
          <w:rFonts w:cstheme="minorHAnsi"/>
          <w:b/>
          <w:i/>
          <w:lang w:eastAsia="en-IE"/>
        </w:rPr>
        <w:t>sending</w:t>
      </w:r>
      <w:r w:rsidR="00372BE9">
        <w:rPr>
          <w:rFonts w:cstheme="minorHAnsi"/>
          <w:b/>
          <w:i/>
          <w:lang w:eastAsia="en-IE"/>
        </w:rPr>
        <w:t xml:space="preserve"> 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6345" w14:textId="77777777" w:rsidR="00CD379C" w:rsidRDefault="00CD379C" w:rsidP="000E179B">
      <w:pPr>
        <w:spacing w:after="0" w:line="240" w:lineRule="auto"/>
      </w:pPr>
      <w:r>
        <w:separator/>
      </w:r>
    </w:p>
  </w:endnote>
  <w:endnote w:type="continuationSeparator" w:id="0">
    <w:p w14:paraId="1EA2D8C0" w14:textId="77777777" w:rsidR="00CD379C" w:rsidRDefault="00CD379C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0110" w14:textId="77777777" w:rsidR="00CD379C" w:rsidRDefault="00CD379C" w:rsidP="000E179B">
      <w:pPr>
        <w:spacing w:after="0" w:line="240" w:lineRule="auto"/>
      </w:pPr>
      <w:r>
        <w:separator/>
      </w:r>
    </w:p>
  </w:footnote>
  <w:footnote w:type="continuationSeparator" w:id="0">
    <w:p w14:paraId="77EDECF2" w14:textId="77777777" w:rsidR="00CD379C" w:rsidRDefault="00CD379C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34"/>
  </w:num>
  <w:num w:numId="2" w16cid:durableId="1019893903">
    <w:abstractNumId w:val="24"/>
  </w:num>
  <w:num w:numId="3" w16cid:durableId="507981501">
    <w:abstractNumId w:val="8"/>
  </w:num>
  <w:num w:numId="4" w16cid:durableId="1339120585">
    <w:abstractNumId w:val="31"/>
  </w:num>
  <w:num w:numId="5" w16cid:durableId="913705240">
    <w:abstractNumId w:val="26"/>
  </w:num>
  <w:num w:numId="6" w16cid:durableId="865756359">
    <w:abstractNumId w:val="18"/>
  </w:num>
  <w:num w:numId="7" w16cid:durableId="1976139094">
    <w:abstractNumId w:val="25"/>
  </w:num>
  <w:num w:numId="8" w16cid:durableId="1844852233">
    <w:abstractNumId w:val="4"/>
  </w:num>
  <w:num w:numId="9" w16cid:durableId="454450505">
    <w:abstractNumId w:val="35"/>
  </w:num>
  <w:num w:numId="10" w16cid:durableId="813109993">
    <w:abstractNumId w:val="14"/>
  </w:num>
  <w:num w:numId="11" w16cid:durableId="553736826">
    <w:abstractNumId w:val="0"/>
  </w:num>
  <w:num w:numId="12" w16cid:durableId="1100371060">
    <w:abstractNumId w:val="9"/>
  </w:num>
  <w:num w:numId="13" w16cid:durableId="2143111100">
    <w:abstractNumId w:val="20"/>
  </w:num>
  <w:num w:numId="14" w16cid:durableId="1860776056">
    <w:abstractNumId w:val="5"/>
  </w:num>
  <w:num w:numId="15" w16cid:durableId="1728408663">
    <w:abstractNumId w:val="23"/>
  </w:num>
  <w:num w:numId="16" w16cid:durableId="1617367018">
    <w:abstractNumId w:val="12"/>
  </w:num>
  <w:num w:numId="17" w16cid:durableId="1604413075">
    <w:abstractNumId w:val="19"/>
  </w:num>
  <w:num w:numId="18" w16cid:durableId="1972900190">
    <w:abstractNumId w:val="7"/>
  </w:num>
  <w:num w:numId="19" w16cid:durableId="151482617">
    <w:abstractNumId w:val="11"/>
  </w:num>
  <w:num w:numId="20" w16cid:durableId="1448230573">
    <w:abstractNumId w:val="3"/>
  </w:num>
  <w:num w:numId="21" w16cid:durableId="1528904750">
    <w:abstractNumId w:val="13"/>
  </w:num>
  <w:num w:numId="22" w16cid:durableId="1972855364">
    <w:abstractNumId w:val="2"/>
  </w:num>
  <w:num w:numId="23" w16cid:durableId="971641063">
    <w:abstractNumId w:val="30"/>
  </w:num>
  <w:num w:numId="24" w16cid:durableId="1566144483">
    <w:abstractNumId w:val="1"/>
  </w:num>
  <w:num w:numId="25" w16cid:durableId="1791583418">
    <w:abstractNumId w:val="10"/>
  </w:num>
  <w:num w:numId="26" w16cid:durableId="728843810">
    <w:abstractNumId w:val="32"/>
  </w:num>
  <w:num w:numId="27" w16cid:durableId="2123333190">
    <w:abstractNumId w:val="17"/>
  </w:num>
  <w:num w:numId="28" w16cid:durableId="1040592116">
    <w:abstractNumId w:val="6"/>
  </w:num>
  <w:num w:numId="29" w16cid:durableId="1350109641">
    <w:abstractNumId w:val="27"/>
  </w:num>
  <w:num w:numId="30" w16cid:durableId="1893076684">
    <w:abstractNumId w:val="22"/>
  </w:num>
  <w:num w:numId="31" w16cid:durableId="597644164">
    <w:abstractNumId w:val="28"/>
  </w:num>
  <w:num w:numId="32" w16cid:durableId="929891410">
    <w:abstractNumId w:val="33"/>
  </w:num>
  <w:num w:numId="33" w16cid:durableId="1437554481">
    <w:abstractNumId w:val="16"/>
  </w:num>
  <w:num w:numId="34" w16cid:durableId="1948849989">
    <w:abstractNumId w:val="29"/>
  </w:num>
  <w:num w:numId="35" w16cid:durableId="22100596">
    <w:abstractNumId w:val="15"/>
  </w:num>
  <w:num w:numId="36" w16cid:durableId="2060400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96E39"/>
    <w:rsid w:val="004A2D69"/>
    <w:rsid w:val="004A3C7A"/>
    <w:rsid w:val="004F3BC4"/>
    <w:rsid w:val="0050634C"/>
    <w:rsid w:val="00532CB9"/>
    <w:rsid w:val="00565086"/>
    <w:rsid w:val="00565497"/>
    <w:rsid w:val="005751EE"/>
    <w:rsid w:val="005B65F9"/>
    <w:rsid w:val="0061176A"/>
    <w:rsid w:val="00615A3E"/>
    <w:rsid w:val="006251F6"/>
    <w:rsid w:val="00626194"/>
    <w:rsid w:val="00664AB2"/>
    <w:rsid w:val="00672738"/>
    <w:rsid w:val="006D3C3B"/>
    <w:rsid w:val="00706960"/>
    <w:rsid w:val="0076422D"/>
    <w:rsid w:val="0077165A"/>
    <w:rsid w:val="007747BB"/>
    <w:rsid w:val="00787630"/>
    <w:rsid w:val="007B0421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5562B"/>
    <w:rsid w:val="00AA4A64"/>
    <w:rsid w:val="00AF4210"/>
    <w:rsid w:val="00B4638B"/>
    <w:rsid w:val="00B543CD"/>
    <w:rsid w:val="00B7787F"/>
    <w:rsid w:val="00B828A5"/>
    <w:rsid w:val="00BA699E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C0927"/>
    <w:rsid w:val="00F044A4"/>
    <w:rsid w:val="00F12014"/>
    <w:rsid w:val="00F37612"/>
    <w:rsid w:val="00F4545D"/>
    <w:rsid w:val="00F5437B"/>
    <w:rsid w:val="00F75754"/>
    <w:rsid w:val="00F80FD5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415</Words>
  <Characters>2649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5</cp:revision>
  <cp:lastPrinted>2022-05-16T15:44:00Z</cp:lastPrinted>
  <dcterms:created xsi:type="dcterms:W3CDTF">2026-04-16T13:23:00Z</dcterms:created>
  <dcterms:modified xsi:type="dcterms:W3CDTF">2026-04-28T13:34:00Z</dcterms:modified>
</cp:coreProperties>
</file>