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10C" w14:textId="77777777" w:rsidR="00EC0927" w:rsidRDefault="00EC0927" w:rsidP="00067F5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0F4EBC" w14:textId="11854AB9" w:rsidR="0077165A" w:rsidRDefault="00194383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Supply Chain Manager </w:t>
      </w:r>
    </w:p>
    <w:p w14:paraId="1C8A58EB" w14:textId="77777777" w:rsidR="005751EE" w:rsidRPr="005751EE" w:rsidRDefault="005751EE" w:rsidP="005751EE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F48384" w14:textId="25CF4B59" w:rsidR="005751EE" w:rsidRPr="005751EE" w:rsidRDefault="005751EE" w:rsidP="005751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751EE">
        <w:rPr>
          <w:rFonts w:ascii="Calibri" w:hAnsi="Calibri" w:cs="Calibri"/>
          <w:b/>
          <w:bCs/>
          <w:i/>
          <w:iCs/>
          <w:sz w:val="24"/>
          <w:szCs w:val="24"/>
        </w:rPr>
        <w:t>Reach your career goals with Eirgen Pharma, your future could be here!</w:t>
      </w:r>
    </w:p>
    <w:p w14:paraId="5852A099" w14:textId="77777777" w:rsidR="0077165A" w:rsidRPr="005751EE" w:rsidRDefault="0077165A" w:rsidP="00F80F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BE45DA" w14:textId="23B76552" w:rsidR="001E2CE7" w:rsidRPr="001E2CE7" w:rsidRDefault="001E2CE7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About Eirgen Pharma</w:t>
      </w:r>
    </w:p>
    <w:p w14:paraId="568B14D5" w14:textId="2EFB53D1" w:rsidR="001E2CE7" w:rsidRPr="007F0C3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1E2CE7">
        <w:rPr>
          <w:rFonts w:eastAsia="Times New Roman" w:cstheme="minorHAnsi"/>
          <w:i/>
          <w:iCs/>
          <w:lang w:eastAsia="en-IE"/>
        </w:rPr>
        <w:t>Would you like to be part of a company that has the courage, innovation, and capability to improve and enhance patient lives across the globe?</w:t>
      </w:r>
    </w:p>
    <w:p w14:paraId="11617BC5" w14:textId="72D7858D" w:rsidR="001E2CE7" w:rsidRDefault="001E2CE7" w:rsidP="00F80FD5">
      <w:pPr>
        <w:spacing w:after="0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F</w:t>
      </w:r>
      <w:r w:rsidRPr="001E2CE7">
        <w:rPr>
          <w:rFonts w:eastAsia="Times New Roman" w:cstheme="minorHAnsi"/>
          <w:lang w:eastAsia="en-IE"/>
        </w:rPr>
        <w:t>ounded in 2005, Eirgen Pharma employs over 180 people in Waterford. We combine the agility of a small company with the ambition to deliver high-quality medicines globally — all within a collaborative, people-focused culture.</w:t>
      </w:r>
      <w:r>
        <w:rPr>
          <w:rFonts w:eastAsia="Times New Roman" w:cstheme="minorHAnsi"/>
          <w:lang w:eastAsia="en-IE"/>
        </w:rPr>
        <w:t xml:space="preserve"> 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0A17079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th</w:t>
      </w:r>
      <w:r w:rsidR="007F0C31">
        <w:rPr>
          <w:rFonts w:cstheme="minorHAnsi"/>
          <w:b/>
          <w:bCs/>
          <w:sz w:val="24"/>
          <w:szCs w:val="24"/>
        </w:rPr>
        <w:t>is Opportunity</w:t>
      </w:r>
    </w:p>
    <w:p w14:paraId="6D7FBE38" w14:textId="5E669224" w:rsidR="00CC0C16" w:rsidRDefault="00CC0C16" w:rsidP="00F80FD5">
      <w:pPr>
        <w:spacing w:after="0"/>
        <w:rPr>
          <w:rFonts w:cstheme="minorHAnsi"/>
        </w:rPr>
      </w:pPr>
      <w:r w:rsidRPr="00CC0C16">
        <w:rPr>
          <w:rFonts w:cstheme="minorHAnsi"/>
        </w:rPr>
        <w:t xml:space="preserve">You will </w:t>
      </w:r>
      <w:r w:rsidR="00194383">
        <w:rPr>
          <w:rFonts w:cstheme="minorHAnsi"/>
        </w:rPr>
        <w:t>have overall responsibility for the</w:t>
      </w:r>
      <w:r w:rsidR="00194383" w:rsidRPr="00194383">
        <w:rPr>
          <w:rFonts w:cstheme="minorHAnsi"/>
        </w:rPr>
        <w:t xml:space="preserve"> management of all supply chain</w:t>
      </w:r>
      <w:r w:rsidR="00194383">
        <w:rPr>
          <w:rFonts w:cstheme="minorHAnsi"/>
        </w:rPr>
        <w:t>,</w:t>
      </w:r>
      <w:r w:rsidR="00194383" w:rsidRPr="00194383">
        <w:rPr>
          <w:rFonts w:cstheme="minorHAnsi"/>
        </w:rPr>
        <w:t xml:space="preserve"> procurement </w:t>
      </w:r>
      <w:r w:rsidR="00194383">
        <w:rPr>
          <w:rFonts w:cstheme="minorHAnsi"/>
        </w:rPr>
        <w:t xml:space="preserve">and warehouse </w:t>
      </w:r>
      <w:r w:rsidR="00194383" w:rsidRPr="00194383">
        <w:rPr>
          <w:rFonts w:cstheme="minorHAnsi"/>
        </w:rPr>
        <w:t>activities across the site. You will lead and manage the function</w:t>
      </w:r>
      <w:r w:rsidR="00194383">
        <w:rPr>
          <w:rFonts w:cstheme="minorHAnsi"/>
        </w:rPr>
        <w:t>,</w:t>
      </w:r>
      <w:r w:rsidR="00194383" w:rsidRPr="00194383">
        <w:rPr>
          <w:rFonts w:cstheme="minorHAnsi"/>
        </w:rPr>
        <w:t xml:space="preserve"> ensuring the successful delivery of customer requirements ensuring </w:t>
      </w:r>
      <w:r w:rsidR="00194383">
        <w:rPr>
          <w:rFonts w:cstheme="minorHAnsi"/>
        </w:rPr>
        <w:t>supply chain excellence</w:t>
      </w:r>
      <w:r w:rsidR="00194383" w:rsidRPr="00194383">
        <w:rPr>
          <w:rFonts w:cstheme="minorHAnsi"/>
        </w:rPr>
        <w:t xml:space="preserve"> in line with company goals.</w:t>
      </w:r>
    </w:p>
    <w:p w14:paraId="4B372B5E" w14:textId="77777777" w:rsidR="007F0C31" w:rsidRDefault="007F0C31" w:rsidP="007F0C31">
      <w:pPr>
        <w:spacing w:after="0" w:line="240" w:lineRule="auto"/>
        <w:rPr>
          <w:rFonts w:cstheme="minorHAnsi"/>
        </w:rPr>
      </w:pPr>
    </w:p>
    <w:p w14:paraId="1F5B4389" w14:textId="01EC606C" w:rsidR="007F0C31" w:rsidRPr="007F0C31" w:rsidRDefault="0024786B" w:rsidP="007F0C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Key </w:t>
      </w:r>
      <w:r w:rsidR="007F0C31" w:rsidRPr="007F0C31">
        <w:rPr>
          <w:rFonts w:cstheme="minorHAnsi"/>
          <w:b/>
          <w:bCs/>
        </w:rPr>
        <w:t>Responsibilities</w:t>
      </w:r>
      <w:r>
        <w:rPr>
          <w:rFonts w:cstheme="minorHAnsi"/>
          <w:b/>
          <w:bCs/>
        </w:rPr>
        <w:t>:</w:t>
      </w:r>
    </w:p>
    <w:p w14:paraId="78EE1D22" w14:textId="77777777" w:rsidR="00194383" w:rsidRDefault="00194383" w:rsidP="00194383">
      <w:pPr>
        <w:widowControl w:val="0"/>
        <w:autoSpaceDE w:val="0"/>
        <w:autoSpaceDN w:val="0"/>
        <w:spacing w:after="0" w:line="240" w:lineRule="auto"/>
      </w:pPr>
    </w:p>
    <w:p w14:paraId="719E07E3" w14:textId="77777777" w:rsidR="00194383" w:rsidRPr="00194383" w:rsidRDefault="00194383" w:rsidP="0019438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 w:rsidRPr="00194383">
        <w:rPr>
          <w:b/>
          <w:bCs/>
        </w:rPr>
        <w:t>Operational Excellence:</w:t>
      </w:r>
    </w:p>
    <w:p w14:paraId="4A36D70F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Lead and manage the Supply Chain, Procurement and Warehouse team to deliver on time and within budget across all operational and commercial targets</w:t>
      </w:r>
    </w:p>
    <w:p w14:paraId="4352D9DA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Ensure full compliance with environmental, regulatory, cGMP, SOP, and company standards, adapting to new and evolving requirements</w:t>
      </w:r>
    </w:p>
    <w:p w14:paraId="37AD8473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Oversee team training and development to maintain high levels of capability, compliance, and performance</w:t>
      </w:r>
    </w:p>
    <w:p w14:paraId="304D67D6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Manage departmental budgets, cost centres, and resource allocation to support business objectives</w:t>
      </w:r>
    </w:p>
    <w:p w14:paraId="06483D16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Drive inventory optimisation, cost control, and overall supply chain efficiency</w:t>
      </w:r>
    </w:p>
    <w:p w14:paraId="348AFEA7" w14:textId="00071675" w:rsidR="00194383" w:rsidRPr="00194383" w:rsidRDefault="00194383" w:rsidP="0019438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 w:rsidRPr="00194383">
        <w:rPr>
          <w:b/>
          <w:bCs/>
        </w:rPr>
        <w:t>Continuous Improvement &amp; Strategy:</w:t>
      </w:r>
    </w:p>
    <w:p w14:paraId="241680FC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Champion a culture of continuous improvement across supply chain operations, including cost reduction, forecasting accuracy, supplier performance, and process optimisation</w:t>
      </w:r>
    </w:p>
    <w:p w14:paraId="61D0EE08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Lead initiatives in change management, in-sourcing, and procedural enhancements</w:t>
      </w:r>
    </w:p>
    <w:p w14:paraId="7FF2DE3E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Deliver key strategic projects aligned with long-term business goals</w:t>
      </w:r>
    </w:p>
    <w:p w14:paraId="4EFFA2BC" w14:textId="2AF54811" w:rsidR="00194383" w:rsidRPr="00194383" w:rsidRDefault="00194383" w:rsidP="00194383">
      <w:pPr>
        <w:widowControl w:val="0"/>
        <w:autoSpaceDE w:val="0"/>
        <w:autoSpaceDN w:val="0"/>
        <w:spacing w:after="0" w:line="240" w:lineRule="auto"/>
        <w:rPr>
          <w:b/>
          <w:bCs/>
        </w:rPr>
      </w:pPr>
      <w:r w:rsidRPr="00194383">
        <w:rPr>
          <w:b/>
          <w:bCs/>
        </w:rPr>
        <w:t>Leadership &amp; Cross-Functional Collaboration:</w:t>
      </w:r>
    </w:p>
    <w:p w14:paraId="5B8A4767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Act as a key member of the extended leadership team, contributing to strategic planning and business performance</w:t>
      </w:r>
    </w:p>
    <w:p w14:paraId="0EA25E38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Provide cross-functional support on major projects and organisational initiatives</w:t>
      </w:r>
    </w:p>
    <w:p w14:paraId="7F4B1F92" w14:textId="77777777" w:rsidR="00194383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Establish and track departmental performance metrics to drive accountability and results</w:t>
      </w:r>
    </w:p>
    <w:p w14:paraId="6A26691F" w14:textId="7F9481F9" w:rsidR="007F0C31" w:rsidRPr="0019784D" w:rsidRDefault="00194383" w:rsidP="00194383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>
        <w:t>Lead, coach, and develop team members, fostering a high-performance and progressive culture</w:t>
      </w:r>
    </w:p>
    <w:p w14:paraId="17D3D3CC" w14:textId="77777777" w:rsidR="00CC0C16" w:rsidRPr="007F0C31" w:rsidRDefault="00CC0C16" w:rsidP="007F0C31">
      <w:pPr>
        <w:pStyle w:val="ListParagraph"/>
        <w:spacing w:after="0" w:line="240" w:lineRule="auto"/>
        <w:rPr>
          <w:rFonts w:cstheme="minorHAnsi"/>
        </w:rPr>
      </w:pPr>
    </w:p>
    <w:p w14:paraId="41283308" w14:textId="77777777" w:rsidR="00194383" w:rsidRDefault="00194383">
      <w:pPr>
        <w:rPr>
          <w:rFonts w:cstheme="minorHAnsi"/>
          <w:b/>
          <w:bCs/>
          <w:sz w:val="24"/>
          <w:szCs w:val="24"/>
        </w:rPr>
      </w:pPr>
    </w:p>
    <w:p w14:paraId="11B2F8FB" w14:textId="1EDA8B8C" w:rsidR="00F37612" w:rsidRPr="002E76D0" w:rsidRDefault="00F37612">
      <w:pPr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lastRenderedPageBreak/>
        <w:t>About you</w:t>
      </w:r>
    </w:p>
    <w:p w14:paraId="27428424" w14:textId="4C914F34" w:rsidR="0077165A" w:rsidRPr="00826E1C" w:rsidRDefault="00194383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Bachelor’s degree in supply chain management, business</w:t>
      </w:r>
      <w:r w:rsidR="00EC0927" w:rsidRPr="00826E1C">
        <w:t xml:space="preserve"> or </w:t>
      </w:r>
      <w:r w:rsidR="00E7076F" w:rsidRPr="00826E1C">
        <w:t>related</w:t>
      </w:r>
      <w:r w:rsidR="00EC0927" w:rsidRPr="00826E1C">
        <w:t xml:space="preserve"> discipline</w:t>
      </w:r>
    </w:p>
    <w:p w14:paraId="0B1E12F0" w14:textId="596CFA5F" w:rsidR="00194383" w:rsidRPr="00826E1C" w:rsidRDefault="00194383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Experience in people management and leadership positions</w:t>
      </w:r>
    </w:p>
    <w:p w14:paraId="10716A03" w14:textId="0AA99DD6" w:rsidR="00194383" w:rsidRPr="00826E1C" w:rsidRDefault="00194383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Strong working knowledge of SAP ERP systems and best-practice business processes</w:t>
      </w:r>
    </w:p>
    <w:p w14:paraId="3CBC7F59" w14:textId="39A29A17" w:rsidR="0077165A" w:rsidRPr="00826E1C" w:rsidRDefault="00CC0C16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E</w:t>
      </w:r>
      <w:r w:rsidR="00EC0927" w:rsidRPr="00826E1C">
        <w:t xml:space="preserve">xperience </w:t>
      </w:r>
      <w:r w:rsidR="0077165A" w:rsidRPr="00826E1C">
        <w:t xml:space="preserve">in a GMP-regulated </w:t>
      </w:r>
      <w:r w:rsidR="00194383" w:rsidRPr="00826E1C">
        <w:t xml:space="preserve">manufacturing </w:t>
      </w:r>
      <w:r w:rsidR="0077165A" w:rsidRPr="00826E1C">
        <w:t>or pharmaceutical environment</w:t>
      </w:r>
      <w:r w:rsidR="00194383" w:rsidRPr="00826E1C">
        <w:t xml:space="preserve"> desirable</w:t>
      </w:r>
    </w:p>
    <w:p w14:paraId="773151B7" w14:textId="77777777" w:rsidR="00194383" w:rsidRPr="00826E1C" w:rsidRDefault="00194383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Proven ability to influence stakeholders and drive collaboration across teams</w:t>
      </w:r>
    </w:p>
    <w:p w14:paraId="3A18D710" w14:textId="77777777" w:rsidR="00194383" w:rsidRPr="00826E1C" w:rsidRDefault="00194383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Strong problem-solving and decision-making capabilities</w:t>
      </w:r>
    </w:p>
    <w:p w14:paraId="4BDD7935" w14:textId="4889E2ED" w:rsidR="00194383" w:rsidRPr="00826E1C" w:rsidRDefault="00194383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 xml:space="preserve">Proactive mindset with a passion for continuous improvement and learning </w:t>
      </w:r>
    </w:p>
    <w:p w14:paraId="093B4DD8" w14:textId="4C939006" w:rsidR="0019784D" w:rsidRPr="00826E1C" w:rsidRDefault="00194383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Adaptable and solutions-oriented, with a focus on delivering results</w:t>
      </w:r>
    </w:p>
    <w:p w14:paraId="7B4AFAE4" w14:textId="77777777" w:rsidR="00194383" w:rsidRPr="001E2CE7" w:rsidRDefault="00194383" w:rsidP="00194383">
      <w:pPr>
        <w:pStyle w:val="Header"/>
        <w:tabs>
          <w:tab w:val="clear" w:pos="4153"/>
          <w:tab w:val="clear" w:pos="8306"/>
        </w:tabs>
        <w:spacing w:before="60"/>
        <w:jc w:val="both"/>
        <w:rPr>
          <w:rFonts w:cstheme="minorHAnsi"/>
          <w:b/>
          <w:bCs/>
          <w:sz w:val="24"/>
          <w:szCs w:val="24"/>
        </w:rPr>
      </w:pPr>
    </w:p>
    <w:p w14:paraId="783F9449" w14:textId="0DFFE0A3" w:rsidR="001E2CE7" w:rsidRPr="001E2CE7" w:rsidRDefault="001E2CE7" w:rsidP="001E2CE7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Why Jo</w:t>
      </w:r>
      <w:r>
        <w:rPr>
          <w:rFonts w:cstheme="minorHAnsi"/>
          <w:b/>
          <w:bCs/>
          <w:sz w:val="24"/>
          <w:szCs w:val="24"/>
        </w:rPr>
        <w:t>in Eigen</w:t>
      </w:r>
      <w:r w:rsidR="007F0C31">
        <w:rPr>
          <w:rFonts w:cstheme="minorHAnsi"/>
          <w:b/>
          <w:bCs/>
          <w:sz w:val="24"/>
          <w:szCs w:val="24"/>
        </w:rPr>
        <w:t xml:space="preserve"> Pharma</w:t>
      </w:r>
      <w:r w:rsidRPr="001E2CE7">
        <w:rPr>
          <w:rFonts w:cstheme="minorHAnsi"/>
          <w:b/>
          <w:bCs/>
          <w:sz w:val="24"/>
          <w:szCs w:val="24"/>
        </w:rPr>
        <w:t>?</w:t>
      </w:r>
    </w:p>
    <w:p w14:paraId="37EBDBC1" w14:textId="77777777" w:rsidR="00E7076F" w:rsidRPr="00826E1C" w:rsidRDefault="00E7076F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You will work as part of a collaborative analytical team, contributing to high-quality data delivery in a fast-paced, GMP-regulated environment</w:t>
      </w:r>
    </w:p>
    <w:p w14:paraId="6E5A44FD" w14:textId="77777777" w:rsidR="00E7076F" w:rsidRPr="00826E1C" w:rsidRDefault="00E7076F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Opportunity to work on development-stage and commercial products</w:t>
      </w:r>
    </w:p>
    <w:p w14:paraId="1815A1DD" w14:textId="77777777" w:rsidR="00E7076F" w:rsidRPr="00826E1C" w:rsidRDefault="00E7076F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Collaborative and quality-driven environment</w:t>
      </w:r>
    </w:p>
    <w:p w14:paraId="10EF49D2" w14:textId="77777777" w:rsidR="00E7076F" w:rsidRPr="00826E1C" w:rsidRDefault="00E7076F" w:rsidP="00826E1C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</w:pPr>
      <w:r w:rsidRPr="00826E1C">
        <w:t>Excellent benefits, pension, health insurance, social club, canteen facilities</w:t>
      </w:r>
    </w:p>
    <w:p w14:paraId="0438F2D5" w14:textId="77777777" w:rsidR="007F0C31" w:rsidRDefault="007F0C31" w:rsidP="00E7076F">
      <w:pPr>
        <w:pStyle w:val="Header"/>
        <w:tabs>
          <w:tab w:val="clear" w:pos="4153"/>
          <w:tab w:val="clear" w:pos="8306"/>
        </w:tabs>
        <w:spacing w:before="60"/>
        <w:ind w:left="720"/>
        <w:jc w:val="both"/>
        <w:rPr>
          <w:rFonts w:asciiTheme="minorHAnsi" w:hAnsiTheme="minorHAnsi" w:cstheme="minorHAnsi"/>
          <w:sz w:val="24"/>
        </w:rPr>
      </w:pPr>
    </w:p>
    <w:p w14:paraId="68BCCAE3" w14:textId="77777777" w:rsidR="00E7076F" w:rsidRPr="00E7076F" w:rsidRDefault="00E7076F" w:rsidP="00E7076F">
      <w:pPr>
        <w:pStyle w:val="Header"/>
        <w:tabs>
          <w:tab w:val="clear" w:pos="4153"/>
          <w:tab w:val="clear" w:pos="8306"/>
        </w:tabs>
        <w:spacing w:before="60"/>
        <w:ind w:left="720"/>
        <w:jc w:val="both"/>
        <w:rPr>
          <w:rFonts w:asciiTheme="minorHAnsi" w:hAnsiTheme="minorHAnsi" w:cstheme="minorHAnsi"/>
          <w:sz w:val="24"/>
        </w:rPr>
      </w:pPr>
    </w:p>
    <w:p w14:paraId="400DC067" w14:textId="27D0D3BC" w:rsidR="00EC0927" w:rsidRPr="00372BE9" w:rsidRDefault="00E7076F" w:rsidP="00372BE9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 xml:space="preserve">Apply for the above role by sending </w:t>
      </w:r>
      <w:r>
        <w:rPr>
          <w:rFonts w:cstheme="minorHAnsi"/>
          <w:b/>
          <w:i/>
          <w:lang w:eastAsia="en-IE"/>
        </w:rPr>
        <w:t xml:space="preserve">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5038" w14:textId="77777777" w:rsidR="004C4BFF" w:rsidRDefault="004C4BFF" w:rsidP="000E179B">
      <w:pPr>
        <w:spacing w:after="0" w:line="240" w:lineRule="auto"/>
      </w:pPr>
      <w:r>
        <w:separator/>
      </w:r>
    </w:p>
  </w:endnote>
  <w:endnote w:type="continuationSeparator" w:id="0">
    <w:p w14:paraId="446DFAB5" w14:textId="77777777" w:rsidR="004C4BFF" w:rsidRDefault="004C4BFF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91CB" w14:textId="77777777" w:rsidR="004C4BFF" w:rsidRDefault="004C4BFF" w:rsidP="000E179B">
      <w:pPr>
        <w:spacing w:after="0" w:line="240" w:lineRule="auto"/>
      </w:pPr>
      <w:r>
        <w:separator/>
      </w:r>
    </w:p>
  </w:footnote>
  <w:footnote w:type="continuationSeparator" w:id="0">
    <w:p w14:paraId="61E95B77" w14:textId="77777777" w:rsidR="004C4BFF" w:rsidRDefault="004C4BFF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335"/>
    <w:multiLevelType w:val="hybridMultilevel"/>
    <w:tmpl w:val="F9D874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64A3"/>
    <w:multiLevelType w:val="multilevel"/>
    <w:tmpl w:val="0B10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2825"/>
    <w:multiLevelType w:val="multilevel"/>
    <w:tmpl w:val="BC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5299C"/>
    <w:multiLevelType w:val="hybridMultilevel"/>
    <w:tmpl w:val="BED219E8"/>
    <w:lvl w:ilvl="0" w:tplc="4AE80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561C"/>
    <w:multiLevelType w:val="hybridMultilevel"/>
    <w:tmpl w:val="7D7EAB10"/>
    <w:lvl w:ilvl="0" w:tplc="2C06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73276"/>
    <w:multiLevelType w:val="hybridMultilevel"/>
    <w:tmpl w:val="3D623CC0"/>
    <w:lvl w:ilvl="0" w:tplc="9D3C7CA8">
      <w:start w:val="4"/>
      <w:numFmt w:val="bullet"/>
      <w:lvlText w:val="–"/>
      <w:lvlJc w:val="left"/>
      <w:pPr>
        <w:tabs>
          <w:tab w:val="num" w:pos="142"/>
        </w:tabs>
        <w:ind w:left="142" w:hanging="142"/>
      </w:pPr>
      <w:rPr>
        <w:rFonts w:ascii="Comic Sans MS" w:eastAsia="Times New Roman" w:hAnsi="Comic Sans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4C3F0B"/>
    <w:multiLevelType w:val="hybridMultilevel"/>
    <w:tmpl w:val="B9DE12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111A7"/>
    <w:multiLevelType w:val="hybridMultilevel"/>
    <w:tmpl w:val="BBAAF3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14DAD"/>
    <w:multiLevelType w:val="hybridMultilevel"/>
    <w:tmpl w:val="A2F4016A"/>
    <w:lvl w:ilvl="0" w:tplc="F2E86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8E520C"/>
    <w:multiLevelType w:val="hybridMultilevel"/>
    <w:tmpl w:val="9F8A1C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179C"/>
    <w:multiLevelType w:val="hybridMultilevel"/>
    <w:tmpl w:val="BB5A1ABC"/>
    <w:lvl w:ilvl="0" w:tplc="28747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05F0E"/>
    <w:multiLevelType w:val="hybridMultilevel"/>
    <w:tmpl w:val="EAC2D7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140B"/>
    <w:multiLevelType w:val="hybridMultilevel"/>
    <w:tmpl w:val="4A4E0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A2AD0"/>
    <w:multiLevelType w:val="hybridMultilevel"/>
    <w:tmpl w:val="31A4EABE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BA6E8F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A6C46"/>
    <w:multiLevelType w:val="hybridMultilevel"/>
    <w:tmpl w:val="434056CA"/>
    <w:lvl w:ilvl="0" w:tplc="0BBC9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07029A"/>
    <w:multiLevelType w:val="hybridMultilevel"/>
    <w:tmpl w:val="FA60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274CA"/>
    <w:multiLevelType w:val="multilevel"/>
    <w:tmpl w:val="67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F1123C"/>
    <w:multiLevelType w:val="hybridMultilevel"/>
    <w:tmpl w:val="6344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345D9"/>
    <w:multiLevelType w:val="hybridMultilevel"/>
    <w:tmpl w:val="4606C33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37C1"/>
    <w:multiLevelType w:val="hybridMultilevel"/>
    <w:tmpl w:val="F21A6CD4"/>
    <w:lvl w:ilvl="0" w:tplc="80E2D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D609A8"/>
    <w:multiLevelType w:val="hybridMultilevel"/>
    <w:tmpl w:val="301E6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936"/>
    <w:multiLevelType w:val="multilevel"/>
    <w:tmpl w:val="B4E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F5192"/>
    <w:multiLevelType w:val="hybridMultilevel"/>
    <w:tmpl w:val="C0EE1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0CFB"/>
    <w:multiLevelType w:val="hybridMultilevel"/>
    <w:tmpl w:val="4730688C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BD1BCB"/>
    <w:multiLevelType w:val="hybridMultilevel"/>
    <w:tmpl w:val="BFE2E9A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0663C"/>
    <w:multiLevelType w:val="hybridMultilevel"/>
    <w:tmpl w:val="C2F496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95323"/>
    <w:multiLevelType w:val="hybridMultilevel"/>
    <w:tmpl w:val="426C9C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AB0238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146081"/>
    <w:multiLevelType w:val="multilevel"/>
    <w:tmpl w:val="201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C14E89"/>
    <w:multiLevelType w:val="hybridMultilevel"/>
    <w:tmpl w:val="29BEB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A58A2"/>
    <w:multiLevelType w:val="multilevel"/>
    <w:tmpl w:val="036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EB4458"/>
    <w:multiLevelType w:val="hybridMultilevel"/>
    <w:tmpl w:val="D0980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7361"/>
    <w:multiLevelType w:val="hybridMultilevel"/>
    <w:tmpl w:val="DA4E9178"/>
    <w:lvl w:ilvl="0" w:tplc="C21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E81006"/>
    <w:multiLevelType w:val="multilevel"/>
    <w:tmpl w:val="D20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6B039B"/>
    <w:multiLevelType w:val="hybridMultilevel"/>
    <w:tmpl w:val="FE9E83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546078"/>
    <w:multiLevelType w:val="hybridMultilevel"/>
    <w:tmpl w:val="16A6433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328645">
    <w:abstractNumId w:val="35"/>
  </w:num>
  <w:num w:numId="2" w16cid:durableId="1019893903">
    <w:abstractNumId w:val="25"/>
  </w:num>
  <w:num w:numId="3" w16cid:durableId="507981501">
    <w:abstractNumId w:val="9"/>
  </w:num>
  <w:num w:numId="4" w16cid:durableId="1339120585">
    <w:abstractNumId w:val="32"/>
  </w:num>
  <w:num w:numId="5" w16cid:durableId="913705240">
    <w:abstractNumId w:val="27"/>
  </w:num>
  <w:num w:numId="6" w16cid:durableId="865756359">
    <w:abstractNumId w:val="19"/>
  </w:num>
  <w:num w:numId="7" w16cid:durableId="1976139094">
    <w:abstractNumId w:val="26"/>
  </w:num>
  <w:num w:numId="8" w16cid:durableId="1844852233">
    <w:abstractNumId w:val="4"/>
  </w:num>
  <w:num w:numId="9" w16cid:durableId="454450505">
    <w:abstractNumId w:val="36"/>
  </w:num>
  <w:num w:numId="10" w16cid:durableId="813109993">
    <w:abstractNumId w:val="15"/>
  </w:num>
  <w:num w:numId="11" w16cid:durableId="553736826">
    <w:abstractNumId w:val="0"/>
  </w:num>
  <w:num w:numId="12" w16cid:durableId="1100371060">
    <w:abstractNumId w:val="10"/>
  </w:num>
  <w:num w:numId="13" w16cid:durableId="2143111100">
    <w:abstractNumId w:val="21"/>
  </w:num>
  <w:num w:numId="14" w16cid:durableId="1860776056">
    <w:abstractNumId w:val="5"/>
  </w:num>
  <w:num w:numId="15" w16cid:durableId="1728408663">
    <w:abstractNumId w:val="24"/>
  </w:num>
  <w:num w:numId="16" w16cid:durableId="1617367018">
    <w:abstractNumId w:val="13"/>
  </w:num>
  <w:num w:numId="17" w16cid:durableId="1604413075">
    <w:abstractNumId w:val="20"/>
  </w:num>
  <w:num w:numId="18" w16cid:durableId="1972900190">
    <w:abstractNumId w:val="8"/>
  </w:num>
  <w:num w:numId="19" w16cid:durableId="151482617">
    <w:abstractNumId w:val="12"/>
  </w:num>
  <w:num w:numId="20" w16cid:durableId="1448230573">
    <w:abstractNumId w:val="3"/>
  </w:num>
  <w:num w:numId="21" w16cid:durableId="1528904750">
    <w:abstractNumId w:val="14"/>
  </w:num>
  <w:num w:numId="22" w16cid:durableId="1972855364">
    <w:abstractNumId w:val="2"/>
  </w:num>
  <w:num w:numId="23" w16cid:durableId="971641063">
    <w:abstractNumId w:val="31"/>
  </w:num>
  <w:num w:numId="24" w16cid:durableId="1566144483">
    <w:abstractNumId w:val="1"/>
  </w:num>
  <w:num w:numId="25" w16cid:durableId="1791583418">
    <w:abstractNumId w:val="11"/>
  </w:num>
  <w:num w:numId="26" w16cid:durableId="728843810">
    <w:abstractNumId w:val="33"/>
  </w:num>
  <w:num w:numId="27" w16cid:durableId="2123333190">
    <w:abstractNumId w:val="18"/>
  </w:num>
  <w:num w:numId="28" w16cid:durableId="1040592116">
    <w:abstractNumId w:val="7"/>
  </w:num>
  <w:num w:numId="29" w16cid:durableId="1350109641">
    <w:abstractNumId w:val="28"/>
  </w:num>
  <w:num w:numId="30" w16cid:durableId="1893076684">
    <w:abstractNumId w:val="23"/>
  </w:num>
  <w:num w:numId="31" w16cid:durableId="597644164">
    <w:abstractNumId w:val="29"/>
  </w:num>
  <w:num w:numId="32" w16cid:durableId="929891410">
    <w:abstractNumId w:val="34"/>
  </w:num>
  <w:num w:numId="33" w16cid:durableId="1437554481">
    <w:abstractNumId w:val="17"/>
  </w:num>
  <w:num w:numId="34" w16cid:durableId="1948849989">
    <w:abstractNumId w:val="30"/>
  </w:num>
  <w:num w:numId="35" w16cid:durableId="22100596">
    <w:abstractNumId w:val="16"/>
  </w:num>
  <w:num w:numId="36" w16cid:durableId="2060400473">
    <w:abstractNumId w:val="22"/>
  </w:num>
  <w:num w:numId="37" w16cid:durableId="1319192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67F59"/>
    <w:rsid w:val="000A0DD7"/>
    <w:rsid w:val="000B5B85"/>
    <w:rsid w:val="000E179B"/>
    <w:rsid w:val="00194383"/>
    <w:rsid w:val="0019784D"/>
    <w:rsid w:val="001E2CE7"/>
    <w:rsid w:val="0024786B"/>
    <w:rsid w:val="002E76D0"/>
    <w:rsid w:val="002F5E11"/>
    <w:rsid w:val="00305A9E"/>
    <w:rsid w:val="00372BE9"/>
    <w:rsid w:val="00382401"/>
    <w:rsid w:val="003937AD"/>
    <w:rsid w:val="00395558"/>
    <w:rsid w:val="003A28D5"/>
    <w:rsid w:val="003E025F"/>
    <w:rsid w:val="003E46DF"/>
    <w:rsid w:val="0041408C"/>
    <w:rsid w:val="0042144A"/>
    <w:rsid w:val="00454E01"/>
    <w:rsid w:val="00496E39"/>
    <w:rsid w:val="004A2D69"/>
    <w:rsid w:val="004A3C7A"/>
    <w:rsid w:val="004C4BFF"/>
    <w:rsid w:val="004F3BC4"/>
    <w:rsid w:val="0050634C"/>
    <w:rsid w:val="00532CB9"/>
    <w:rsid w:val="00565086"/>
    <w:rsid w:val="00565497"/>
    <w:rsid w:val="005751EE"/>
    <w:rsid w:val="0061176A"/>
    <w:rsid w:val="00615A3E"/>
    <w:rsid w:val="006251F6"/>
    <w:rsid w:val="00626194"/>
    <w:rsid w:val="00664AB2"/>
    <w:rsid w:val="00672738"/>
    <w:rsid w:val="006D3C3B"/>
    <w:rsid w:val="00706960"/>
    <w:rsid w:val="0076422D"/>
    <w:rsid w:val="0077165A"/>
    <w:rsid w:val="007747BB"/>
    <w:rsid w:val="00787630"/>
    <w:rsid w:val="007F0C31"/>
    <w:rsid w:val="00816273"/>
    <w:rsid w:val="00826E1C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A5562B"/>
    <w:rsid w:val="00AA4A64"/>
    <w:rsid w:val="00AF4210"/>
    <w:rsid w:val="00B4638B"/>
    <w:rsid w:val="00B543CD"/>
    <w:rsid w:val="00B7787F"/>
    <w:rsid w:val="00B828A5"/>
    <w:rsid w:val="00BA699E"/>
    <w:rsid w:val="00BC73DF"/>
    <w:rsid w:val="00C86EE1"/>
    <w:rsid w:val="00CC0C16"/>
    <w:rsid w:val="00CC1048"/>
    <w:rsid w:val="00CC1CBB"/>
    <w:rsid w:val="00CD379C"/>
    <w:rsid w:val="00D273DF"/>
    <w:rsid w:val="00D35E35"/>
    <w:rsid w:val="00D73D93"/>
    <w:rsid w:val="00D86FCD"/>
    <w:rsid w:val="00DA63C4"/>
    <w:rsid w:val="00DF3587"/>
    <w:rsid w:val="00DF56B5"/>
    <w:rsid w:val="00E7076F"/>
    <w:rsid w:val="00EC0927"/>
    <w:rsid w:val="00F044A4"/>
    <w:rsid w:val="00F12014"/>
    <w:rsid w:val="00F37612"/>
    <w:rsid w:val="00F4545D"/>
    <w:rsid w:val="00F5437B"/>
    <w:rsid w:val="00F75754"/>
    <w:rsid w:val="00F80FD5"/>
    <w:rsid w:val="00FC016A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485</Words>
  <Characters>2807</Characters>
  <Application>Microsoft Office Word</Application>
  <DocSecurity>0</DocSecurity>
  <Lines>401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3</cp:revision>
  <cp:lastPrinted>2022-05-16T15:44:00Z</cp:lastPrinted>
  <dcterms:created xsi:type="dcterms:W3CDTF">2026-04-21T14:46:00Z</dcterms:created>
  <dcterms:modified xsi:type="dcterms:W3CDTF">2026-06-11T14:00:00Z</dcterms:modified>
</cp:coreProperties>
</file>